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70" w:rsidRPr="00EC43B8" w:rsidRDefault="009E48E6" w:rsidP="0000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B8">
        <w:rPr>
          <w:rFonts w:ascii="Times New Roman" w:hAnsi="Times New Roman" w:cs="Times New Roman"/>
          <w:b/>
          <w:sz w:val="28"/>
          <w:szCs w:val="28"/>
        </w:rPr>
        <w:t>Fonética do g</w:t>
      </w:r>
      <w:bookmarkStart w:id="0" w:name="_GoBack"/>
      <w:bookmarkEnd w:id="0"/>
      <w:r w:rsidRPr="00EC43B8">
        <w:rPr>
          <w:rFonts w:ascii="Times New Roman" w:hAnsi="Times New Roman" w:cs="Times New Roman"/>
          <w:b/>
          <w:sz w:val="28"/>
          <w:szCs w:val="28"/>
        </w:rPr>
        <w:t>uarani antigo</w:t>
      </w:r>
    </w:p>
    <w:p w:rsidR="00003B70" w:rsidRPr="009528F9" w:rsidRDefault="00003B70" w:rsidP="00003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B70" w:rsidRPr="009528F9" w:rsidRDefault="002822D7" w:rsidP="00003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Pedro João Moura</w:t>
      </w:r>
      <w:r w:rsidR="00003B70" w:rsidRPr="009528F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9528F9" w:rsidRPr="009528F9" w:rsidRDefault="002822D7" w:rsidP="00003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Estadual de Campinas</w:t>
      </w:r>
    </w:p>
    <w:p w:rsidR="00003B70" w:rsidRPr="009528F9" w:rsidRDefault="002822D7" w:rsidP="00003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João Alberto Magalhães</w:t>
      </w:r>
    </w:p>
    <w:p w:rsidR="00003B70" w:rsidRPr="009528F9" w:rsidRDefault="005F722C" w:rsidP="00003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e funcionamento das Línguas Naturais</w:t>
      </w:r>
      <w:r w:rsidR="00003B70" w:rsidRPr="0095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B70" w:rsidRPr="009528F9" w:rsidRDefault="005F722C" w:rsidP="00003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Fonética/Fonologia</w:t>
      </w:r>
    </w:p>
    <w:p w:rsidR="00003B70" w:rsidRPr="009528F9" w:rsidRDefault="00003B70" w:rsidP="00003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B70" w:rsidRPr="009528F9" w:rsidRDefault="00003B70" w:rsidP="0000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 xml:space="preserve">RESUMO: </w:t>
      </w:r>
      <w:r w:rsidR="003E719E">
        <w:rPr>
          <w:rFonts w:ascii="Times New Roman" w:hAnsi="Times New Roman" w:cs="Times New Roman"/>
          <w:sz w:val="24"/>
          <w:szCs w:val="24"/>
        </w:rPr>
        <w:t xml:space="preserve">Seta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r w:rsidR="00915B67">
        <w:rPr>
          <w:rFonts w:ascii="Times New Roman" w:hAnsi="Times New Roman" w:cs="Times New Roman"/>
          <w:sz w:val="24"/>
          <w:szCs w:val="24"/>
        </w:rPr>
        <w:t>(FULANO, 1999). S</w:t>
      </w:r>
      <w:r w:rsidR="003E719E">
        <w:rPr>
          <w:rFonts w:ascii="Times New Roman" w:hAnsi="Times New Roman" w:cs="Times New Roman"/>
          <w:sz w:val="24"/>
          <w:szCs w:val="24"/>
        </w:rPr>
        <w:t xml:space="preserve">eta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3E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9E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r w:rsidR="00915B67">
        <w:rPr>
          <w:rFonts w:ascii="Times New Roman" w:hAnsi="Times New Roman" w:cs="Times New Roman"/>
          <w:sz w:val="24"/>
          <w:szCs w:val="24"/>
        </w:rPr>
        <w:t>(SICRANO, 2000). S</w:t>
      </w:r>
      <w:r w:rsidR="00564899">
        <w:rPr>
          <w:rFonts w:ascii="Times New Roman" w:hAnsi="Times New Roman" w:cs="Times New Roman"/>
          <w:sz w:val="24"/>
          <w:szCs w:val="24"/>
        </w:rPr>
        <w:t xml:space="preserve">eta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r w:rsidR="00915B67">
        <w:rPr>
          <w:rFonts w:ascii="Times New Roman" w:hAnsi="Times New Roman" w:cs="Times New Roman"/>
          <w:sz w:val="24"/>
          <w:szCs w:val="24"/>
        </w:rPr>
        <w:t>(BELTRANO, 2001). Se</w:t>
      </w:r>
      <w:r w:rsidR="00564899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5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99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="00915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899" w:rsidRDefault="00564899" w:rsidP="0000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B70" w:rsidRPr="009528F9" w:rsidRDefault="00494AC8" w:rsidP="0000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Palavras-chave: Fonética. Guarani Antigo. </w:t>
      </w:r>
      <w:r w:rsidR="00316FA6" w:rsidRPr="009528F9">
        <w:rPr>
          <w:rFonts w:ascii="Times New Roman" w:hAnsi="Times New Roman" w:cs="Times New Roman"/>
          <w:sz w:val="24"/>
          <w:szCs w:val="24"/>
        </w:rPr>
        <w:t xml:space="preserve">Linguística </w:t>
      </w:r>
      <w:r>
        <w:rPr>
          <w:rFonts w:ascii="Times New Roman" w:hAnsi="Times New Roman" w:cs="Times New Roman"/>
          <w:sz w:val="24"/>
          <w:szCs w:val="24"/>
        </w:rPr>
        <w:t xml:space="preserve">Histórica. </w:t>
      </w:r>
    </w:p>
    <w:p w:rsidR="00151C71" w:rsidRPr="00003B70" w:rsidRDefault="00151C71" w:rsidP="00003B70">
      <w:pPr>
        <w:spacing w:after="0" w:line="240" w:lineRule="auto"/>
        <w:rPr>
          <w:rFonts w:ascii="Calibri" w:hAnsi="Calibri"/>
        </w:rPr>
      </w:pPr>
    </w:p>
    <w:sectPr w:rsidR="00151C71" w:rsidRPr="00003B70" w:rsidSect="00151C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B8" w:rsidRDefault="000211B8" w:rsidP="00003B70">
      <w:pPr>
        <w:spacing w:after="0" w:line="240" w:lineRule="auto"/>
      </w:pPr>
      <w:r>
        <w:separator/>
      </w:r>
    </w:p>
  </w:endnote>
  <w:endnote w:type="continuationSeparator" w:id="0">
    <w:p w:rsidR="000211B8" w:rsidRDefault="000211B8" w:rsidP="0000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B8" w:rsidRDefault="000211B8" w:rsidP="00003B70">
      <w:pPr>
        <w:spacing w:after="0" w:line="240" w:lineRule="auto"/>
      </w:pPr>
      <w:r>
        <w:separator/>
      </w:r>
    </w:p>
  </w:footnote>
  <w:footnote w:type="continuationSeparator" w:id="0">
    <w:p w:rsidR="000211B8" w:rsidRDefault="000211B8" w:rsidP="00003B70">
      <w:pPr>
        <w:spacing w:after="0" w:line="240" w:lineRule="auto"/>
      </w:pPr>
      <w:r>
        <w:continuationSeparator/>
      </w:r>
    </w:p>
  </w:footnote>
  <w:footnote w:id="1">
    <w:p w:rsidR="00103BE5" w:rsidRPr="00494AC8" w:rsidRDefault="00103BE5">
      <w:pPr>
        <w:pStyle w:val="Textodenotaderodap"/>
        <w:rPr>
          <w:rFonts w:ascii="Times New Roman" w:hAnsi="Times New Roman" w:cs="Times New Roman"/>
          <w:sz w:val="20"/>
          <w:szCs w:val="20"/>
        </w:rPr>
      </w:pPr>
      <w:r w:rsidRPr="00494AC8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494AC8">
        <w:rPr>
          <w:rFonts w:ascii="Times New Roman" w:hAnsi="Times New Roman" w:cs="Times New Roman"/>
          <w:sz w:val="20"/>
          <w:szCs w:val="20"/>
        </w:rPr>
        <w:t xml:space="preserve"> E-mail do autor</w:t>
      </w:r>
      <w:r w:rsidR="00670848">
        <w:rPr>
          <w:rFonts w:ascii="Times New Roman" w:hAnsi="Times New Roman" w:cs="Times New Roman"/>
          <w:sz w:val="20"/>
          <w:szCs w:val="20"/>
        </w:rPr>
        <w:t xml:space="preserve"> (Agência de fomento. Processo: </w:t>
      </w:r>
      <w:proofErr w:type="spellStart"/>
      <w:r w:rsidR="00670848">
        <w:rPr>
          <w:rFonts w:ascii="Times New Roman" w:hAnsi="Times New Roman" w:cs="Times New Roman"/>
          <w:sz w:val="20"/>
          <w:szCs w:val="20"/>
        </w:rPr>
        <w:t>xxx-xxx-xxx</w:t>
      </w:r>
      <w:proofErr w:type="spellEnd"/>
      <w:r w:rsidR="00670848">
        <w:rPr>
          <w:rFonts w:ascii="Times New Roman" w:hAnsi="Times New Roman" w:cs="Times New Roman"/>
          <w:sz w:val="20"/>
          <w:szCs w:val="20"/>
        </w:rPr>
        <w:t xml:space="preserve">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3B70"/>
    <w:rsid w:val="00003B70"/>
    <w:rsid w:val="000211B8"/>
    <w:rsid w:val="00103BE5"/>
    <w:rsid w:val="00151C71"/>
    <w:rsid w:val="002822D7"/>
    <w:rsid w:val="00316FA6"/>
    <w:rsid w:val="003806A6"/>
    <w:rsid w:val="003E719E"/>
    <w:rsid w:val="00455881"/>
    <w:rsid w:val="00494AC8"/>
    <w:rsid w:val="004D70BA"/>
    <w:rsid w:val="00564899"/>
    <w:rsid w:val="005F722C"/>
    <w:rsid w:val="00670848"/>
    <w:rsid w:val="006E11D6"/>
    <w:rsid w:val="00915B67"/>
    <w:rsid w:val="009528F9"/>
    <w:rsid w:val="009E48E6"/>
    <w:rsid w:val="00D9757C"/>
    <w:rsid w:val="00EC43B8"/>
    <w:rsid w:val="00FA02E7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F499DC-A8A1-4D6B-A367-5A7BFAE1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3B7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003B70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03B70"/>
    <w:rPr>
      <w:rFonts w:eastAsiaTheme="minorHAnsi"/>
    </w:rPr>
  </w:style>
  <w:style w:type="character" w:styleId="Refdenotaderodap">
    <w:name w:val="footnote reference"/>
    <w:basedOn w:val="Fontepargpadro"/>
    <w:uiPriority w:val="99"/>
    <w:unhideWhenUsed/>
    <w:rsid w:val="00003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 Gill da Cruz</dc:creator>
  <cp:keywords/>
  <dc:description/>
  <cp:lastModifiedBy>Paulo H.</cp:lastModifiedBy>
  <cp:revision>7</cp:revision>
  <dcterms:created xsi:type="dcterms:W3CDTF">2015-06-03T00:03:00Z</dcterms:created>
  <dcterms:modified xsi:type="dcterms:W3CDTF">2017-05-15T22:27:00Z</dcterms:modified>
</cp:coreProperties>
</file>